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739" w:rsidRPr="00A11D88" w:rsidRDefault="00763A52" w:rsidP="000F2739">
      <w:pPr>
        <w:tabs>
          <w:tab w:val="left" w:pos="5103"/>
        </w:tabs>
        <w:ind w:left="4820"/>
        <w:jc w:val="both"/>
      </w:pPr>
      <w:r>
        <w:t xml:space="preserve">             </w:t>
      </w:r>
      <w:r w:rsidR="000F2739">
        <w:t xml:space="preserve">                                                                                              </w:t>
      </w:r>
      <w:r w:rsidR="000F2739" w:rsidRPr="00A11D88">
        <w:t>PATVIRTINTA</w:t>
      </w:r>
    </w:p>
    <w:p w:rsidR="000F2739" w:rsidRPr="00A11D88" w:rsidRDefault="000F2739" w:rsidP="000F2739">
      <w:pPr>
        <w:tabs>
          <w:tab w:val="left" w:pos="5103"/>
        </w:tabs>
        <w:ind w:left="4820"/>
        <w:jc w:val="both"/>
      </w:pPr>
      <w:r>
        <w:t>Zarasų rajono</w:t>
      </w:r>
      <w:r w:rsidRPr="00A11D88">
        <w:t xml:space="preserve"> savivaldybės tarybos </w:t>
      </w:r>
    </w:p>
    <w:p w:rsidR="000F2739" w:rsidRPr="00A11D88" w:rsidRDefault="000F2739" w:rsidP="000F2739">
      <w:pPr>
        <w:tabs>
          <w:tab w:val="left" w:pos="5103"/>
        </w:tabs>
        <w:ind w:left="4820"/>
        <w:jc w:val="both"/>
      </w:pPr>
      <w:r w:rsidRPr="00A11D88">
        <w:t>201</w:t>
      </w:r>
      <w:r>
        <w:t>8</w:t>
      </w:r>
      <w:r w:rsidRPr="00A11D88">
        <w:t xml:space="preserve"> m. </w:t>
      </w:r>
      <w:r w:rsidR="005A0D47">
        <w:t>vasario</w:t>
      </w:r>
      <w:r w:rsidR="006B07C9">
        <w:t xml:space="preserve"> </w:t>
      </w:r>
      <w:r w:rsidR="005A0D47">
        <w:t>23</w:t>
      </w:r>
      <w:r w:rsidRPr="00A11D88">
        <w:t xml:space="preserve"> d. sprendimu Nr. T</w:t>
      </w:r>
      <w:r w:rsidR="005A0D47">
        <w:t xml:space="preserve"> </w:t>
      </w:r>
      <w:r w:rsidRPr="00A11D88">
        <w:t>-</w:t>
      </w:r>
      <w:r w:rsidR="006B07C9">
        <w:t xml:space="preserve"> </w:t>
      </w:r>
      <w:r w:rsidR="005A0D47">
        <w:t>5</w:t>
      </w:r>
      <w:bookmarkStart w:id="0" w:name="_GoBack"/>
      <w:bookmarkEnd w:id="0"/>
    </w:p>
    <w:p w:rsidR="00763A52" w:rsidRDefault="00763A52" w:rsidP="00B90ADC">
      <w:pPr>
        <w:pStyle w:val="Heading5"/>
      </w:pPr>
    </w:p>
    <w:p w:rsidR="00763A52" w:rsidRDefault="00763A52">
      <w:pPr>
        <w:rPr>
          <w:b/>
          <w:bCs/>
        </w:rPr>
      </w:pPr>
    </w:p>
    <w:p w:rsidR="00763A52" w:rsidRDefault="00763A52">
      <w:pPr>
        <w:jc w:val="center"/>
        <w:rPr>
          <w:b/>
          <w:bCs/>
        </w:rPr>
      </w:pPr>
      <w:r>
        <w:rPr>
          <w:b/>
          <w:bCs/>
        </w:rPr>
        <w:t>ZARASŲ RAJONO SAVIVALDYBĖS TARYBOS KONTROLĖS KOMITETO</w:t>
      </w:r>
    </w:p>
    <w:p w:rsidR="00763A52" w:rsidRDefault="00B32C78">
      <w:pPr>
        <w:jc w:val="center"/>
        <w:rPr>
          <w:b/>
          <w:bCs/>
        </w:rPr>
      </w:pPr>
      <w:r>
        <w:rPr>
          <w:b/>
          <w:bCs/>
        </w:rPr>
        <w:t>201</w:t>
      </w:r>
      <w:r w:rsidR="000F2739">
        <w:rPr>
          <w:b/>
          <w:bCs/>
        </w:rPr>
        <w:t>8</w:t>
      </w:r>
      <w:r w:rsidR="00763A52">
        <w:rPr>
          <w:b/>
          <w:bCs/>
        </w:rPr>
        <w:t xml:space="preserve"> METŲ VEIKLOS PROGRAMA</w:t>
      </w:r>
    </w:p>
    <w:p w:rsidR="00763A52" w:rsidRDefault="00763A52">
      <w:pPr>
        <w:jc w:val="center"/>
        <w:rPr>
          <w:b/>
          <w:bCs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1726"/>
        <w:gridCol w:w="2693"/>
      </w:tblGrid>
      <w:tr w:rsidR="0076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52" w:rsidRDefault="00763A5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</w:p>
          <w:p w:rsidR="00763A52" w:rsidRDefault="00763A5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52" w:rsidRDefault="00763A52" w:rsidP="00E00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Priemonės pavadinimas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52" w:rsidRDefault="00763A52" w:rsidP="00E473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Vykdymo laikotarpis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52" w:rsidRPr="00A33DBB" w:rsidRDefault="00763A52" w:rsidP="00B144D6">
            <w:pPr>
              <w:pStyle w:val="Header"/>
              <w:jc w:val="center"/>
              <w:rPr>
                <w:b/>
                <w:bCs/>
                <w:lang w:val="lt-LT" w:eastAsia="en-US"/>
              </w:rPr>
            </w:pPr>
            <w:r w:rsidRPr="00A33DBB">
              <w:rPr>
                <w:b/>
                <w:bCs/>
                <w:lang w:val="lt-LT" w:eastAsia="en-US"/>
              </w:rPr>
              <w:t>Pagrindinis pranešėjas (pristatytojas)</w:t>
            </w:r>
          </w:p>
        </w:tc>
      </w:tr>
      <w:tr w:rsidR="00643494" w:rsidRPr="006434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94" w:rsidRPr="00D1584C" w:rsidRDefault="00643494" w:rsidP="00643494">
            <w:pPr>
              <w:jc w:val="center"/>
              <w:rPr>
                <w:bCs/>
                <w:sz w:val="18"/>
                <w:szCs w:val="18"/>
              </w:rPr>
            </w:pPr>
            <w:r w:rsidRPr="00D1584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494" w:rsidRPr="00D1584C" w:rsidRDefault="00643494" w:rsidP="00643494">
            <w:pPr>
              <w:jc w:val="center"/>
              <w:rPr>
                <w:bCs/>
                <w:sz w:val="18"/>
                <w:szCs w:val="18"/>
              </w:rPr>
            </w:pPr>
            <w:r w:rsidRPr="00D1584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494" w:rsidRPr="00D1584C" w:rsidRDefault="00643494" w:rsidP="00643494">
            <w:pPr>
              <w:jc w:val="center"/>
              <w:rPr>
                <w:bCs/>
                <w:sz w:val="18"/>
                <w:szCs w:val="18"/>
              </w:rPr>
            </w:pPr>
            <w:r w:rsidRPr="00D1584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494" w:rsidRPr="00A33DBB" w:rsidRDefault="00643494" w:rsidP="00643494">
            <w:pPr>
              <w:pStyle w:val="Header"/>
              <w:jc w:val="center"/>
              <w:rPr>
                <w:bCs/>
                <w:sz w:val="18"/>
                <w:szCs w:val="18"/>
                <w:lang w:val="lt-LT" w:eastAsia="en-US"/>
              </w:rPr>
            </w:pPr>
            <w:r w:rsidRPr="00A33DBB">
              <w:rPr>
                <w:bCs/>
                <w:sz w:val="18"/>
                <w:szCs w:val="18"/>
                <w:lang w:val="lt-LT" w:eastAsia="en-US"/>
              </w:rPr>
              <w:t>4</w:t>
            </w:r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t>1.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Rajono Savivaldybės kontrolės ir audito tarnybos</w:t>
            </w:r>
            <w:r w:rsidRPr="005639B3">
              <w:t xml:space="preserve"> </w:t>
            </w:r>
            <w:r>
              <w:t>201</w:t>
            </w:r>
            <w:r w:rsidR="000F2739">
              <w:t>8</w:t>
            </w:r>
            <w:r w:rsidRPr="005639B3">
              <w:t xml:space="preserve"> metų ve</w:t>
            </w:r>
            <w:r>
              <w:t>iklos planui vykdyti reikalingų asignavimų įvertinimas.</w:t>
            </w:r>
          </w:p>
          <w:p w:rsidR="00595559" w:rsidRDefault="00595559" w:rsidP="00595559">
            <w:pPr>
              <w:jc w:val="both"/>
            </w:pPr>
            <w:r>
              <w:t>Pateikti išvadą rajono Savivaldybės tarybai dėl rajono Savivaldybės kontrolės ir audito tarnybai skiriamų (numatomų skirti) asignavimų.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-0</w:t>
            </w:r>
            <w:r w:rsidR="000F2739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042C1F">
            <w:proofErr w:type="spellStart"/>
            <w:r>
              <w:t>K.Stankevičius</w:t>
            </w:r>
            <w:proofErr w:type="spellEnd"/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t>2.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Svarstyti, kaip vykdomas rajono Savivaldybės kontrolės ir audito tarnybos 201</w:t>
            </w:r>
            <w:r w:rsidR="000F2739">
              <w:t>7</w:t>
            </w:r>
            <w:r>
              <w:t xml:space="preserve"> m. IV ketvirčio veiklos planas, prireikus išklausyti institucijų, įstaigų ir įmonių vadovus dėl rajono Savivaldybės kontrolės ir audito tarnybos atliktų finansinių ir veiklos auditų metu nustatytų trūkumų ar teisės aktų pažeidimų pašalinimo.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-0</w:t>
            </w:r>
            <w:r w:rsidR="009B13EA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Pr="00594B8E" w:rsidRDefault="00042C1F">
            <w:proofErr w:type="spellStart"/>
            <w:r w:rsidRPr="00042C1F">
              <w:t>K.Stankevičius</w:t>
            </w:r>
            <w:proofErr w:type="spellEnd"/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t>3.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Svarstyti</w:t>
            </w:r>
            <w:r w:rsidRPr="005639B3">
              <w:t xml:space="preserve">, kaip vykdomas </w:t>
            </w:r>
            <w:r>
              <w:t>rajono S</w:t>
            </w:r>
            <w:r w:rsidRPr="005639B3">
              <w:t>avivaldyb</w:t>
            </w:r>
            <w:r>
              <w:t>ės kontrolės ir audito tarnybos 201</w:t>
            </w:r>
            <w:r w:rsidR="000F2739">
              <w:t>8</w:t>
            </w:r>
            <w:r>
              <w:t xml:space="preserve"> m.</w:t>
            </w:r>
            <w:r w:rsidRPr="005639B3">
              <w:t xml:space="preserve"> </w:t>
            </w:r>
            <w:r>
              <w:t xml:space="preserve">I ketvirčio </w:t>
            </w:r>
            <w:r w:rsidRPr="005639B3">
              <w:t xml:space="preserve">veiklos planas, </w:t>
            </w:r>
            <w:r>
              <w:t>prireikus išklausyti</w:t>
            </w:r>
            <w:r w:rsidRPr="005639B3">
              <w:t xml:space="preserve"> institucijų, įstaigų ir įmonių vadovus dėl </w:t>
            </w:r>
            <w:r>
              <w:t>rajono S</w:t>
            </w:r>
            <w:r w:rsidRPr="005639B3">
              <w:t>avivaldyb</w:t>
            </w:r>
            <w:r>
              <w:t>ės kontrolės ir audito tarnybos atliktų finansinių</w:t>
            </w:r>
            <w:r w:rsidRPr="005639B3">
              <w:t xml:space="preserve"> ir vei</w:t>
            </w:r>
            <w:r>
              <w:t>klos auditų</w:t>
            </w:r>
            <w:r w:rsidRPr="005639B3">
              <w:t xml:space="preserve"> metu nustatytų trūkumų ar teisės aktų pažeidimų pašalinimo</w:t>
            </w:r>
            <w: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-0</w:t>
            </w:r>
            <w:r w:rsidR="009B13EA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Pr="00594B8E" w:rsidRDefault="00042C1F" w:rsidP="00594B8E">
            <w:proofErr w:type="spellStart"/>
            <w:r w:rsidRPr="00042C1F">
              <w:t>K.Stankevičius</w:t>
            </w:r>
            <w:proofErr w:type="spellEnd"/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t>4.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Svarstyti</w:t>
            </w:r>
            <w:r w:rsidRPr="005639B3">
              <w:t xml:space="preserve">, kaip vykdomas </w:t>
            </w:r>
            <w:r>
              <w:t>rajono S</w:t>
            </w:r>
            <w:r w:rsidRPr="005639B3">
              <w:t>avivaldyb</w:t>
            </w:r>
            <w:r>
              <w:t>ės kontrolės ir audito tarnybos 201</w:t>
            </w:r>
            <w:r w:rsidR="000F2739">
              <w:t>8</w:t>
            </w:r>
            <w:r>
              <w:t xml:space="preserve"> m. </w:t>
            </w:r>
            <w:r w:rsidRPr="005639B3">
              <w:t xml:space="preserve"> </w:t>
            </w:r>
            <w:r>
              <w:t xml:space="preserve">II ketvirčio </w:t>
            </w:r>
            <w:r w:rsidRPr="005639B3">
              <w:t xml:space="preserve">veiklos planas, </w:t>
            </w:r>
            <w:r>
              <w:t>prireikus išklausyti</w:t>
            </w:r>
            <w:r w:rsidRPr="005639B3">
              <w:t xml:space="preserve"> institucijų, įstaigų ir įmonių vadovus dėl </w:t>
            </w:r>
            <w:r>
              <w:t>rajono S</w:t>
            </w:r>
            <w:r w:rsidRPr="005639B3">
              <w:t>avivaldyb</w:t>
            </w:r>
            <w:r>
              <w:t>ės kontrolės ir audito tarnybos atliktų finansinių</w:t>
            </w:r>
            <w:r w:rsidRPr="005639B3">
              <w:t xml:space="preserve"> ir vei</w:t>
            </w:r>
            <w:r>
              <w:t>klos auditų</w:t>
            </w:r>
            <w:r w:rsidRPr="005639B3">
              <w:t xml:space="preserve"> metu nustatytų trūkumų ar teisės aktų pažeidimų pašalinimo</w:t>
            </w:r>
            <w: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-0</w:t>
            </w:r>
            <w:r w:rsidR="009B13EA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Pr="00594B8E" w:rsidRDefault="00042C1F">
            <w:proofErr w:type="spellStart"/>
            <w:r w:rsidRPr="00042C1F">
              <w:t>K.Stankevičius</w:t>
            </w:r>
            <w:proofErr w:type="spellEnd"/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t>5.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Svarstyti rajono S</w:t>
            </w:r>
            <w:r w:rsidRPr="005639B3">
              <w:t>avivaldybės kontrolieriaus parengtą ataskaitą dėl jo (</w:t>
            </w:r>
            <w:r>
              <w:t>rajono S</w:t>
            </w:r>
            <w:r w:rsidRPr="005639B3">
              <w:t xml:space="preserve">avivaldybės kontrolės ir audito tarnybos) </w:t>
            </w:r>
            <w:r>
              <w:t>201</w:t>
            </w:r>
            <w:r w:rsidR="000F2739">
              <w:t>7</w:t>
            </w:r>
            <w:r>
              <w:t xml:space="preserve"> m. </w:t>
            </w:r>
            <w:r w:rsidRPr="005639B3">
              <w:t xml:space="preserve">veiklos plano įvykdymo, jos pagrindu </w:t>
            </w:r>
            <w:r>
              <w:t>parengti</w:t>
            </w:r>
            <w:r w:rsidRPr="005639B3">
              <w:t xml:space="preserve"> ir </w:t>
            </w:r>
            <w:r>
              <w:t>pateikti</w:t>
            </w:r>
            <w:r w:rsidRPr="005639B3">
              <w:t xml:space="preserve"> </w:t>
            </w:r>
            <w:r>
              <w:t>rajono Savivaldybės tarybai išvadą</w:t>
            </w:r>
            <w:r w:rsidRPr="005639B3">
              <w:t xml:space="preserve"> dėl </w:t>
            </w:r>
            <w:r>
              <w:t>rajono S</w:t>
            </w:r>
            <w:r w:rsidRPr="005639B3">
              <w:t>avivaldybės kontrolieriaus (</w:t>
            </w:r>
            <w:r>
              <w:t>rajono S</w:t>
            </w:r>
            <w:r w:rsidRPr="005639B3">
              <w:t>avivaldybės kontrolės ir audito tarnybos) veiklos</w:t>
            </w:r>
            <w: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-0</w:t>
            </w:r>
            <w:r w:rsidR="009B13EA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Pr="00594B8E" w:rsidRDefault="00042C1F">
            <w:proofErr w:type="spellStart"/>
            <w:r w:rsidRPr="00042C1F">
              <w:t>K.Stankevičius</w:t>
            </w:r>
            <w:proofErr w:type="spellEnd"/>
          </w:p>
        </w:tc>
      </w:tr>
      <w:tr w:rsidR="0059555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98247C">
            <w:pPr>
              <w:jc w:val="center"/>
            </w:pPr>
            <w:r>
              <w:lastRenderedPageBreak/>
              <w:t>6.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Rajono S</w:t>
            </w:r>
            <w:r w:rsidRPr="005639B3">
              <w:t>avivaldybės kontrolės ir audi</w:t>
            </w:r>
            <w:r>
              <w:t>to tarnybos</w:t>
            </w:r>
            <w:r w:rsidRPr="005639B3">
              <w:t xml:space="preserve"> </w:t>
            </w:r>
            <w:r>
              <w:t>201</w:t>
            </w:r>
            <w:r w:rsidR="000F2739">
              <w:t>7</w:t>
            </w:r>
            <w:r>
              <w:t xml:space="preserve"> m. veiklos ataskaitos </w:t>
            </w:r>
            <w:r w:rsidRPr="005639B3">
              <w:t xml:space="preserve">pagrindu </w:t>
            </w:r>
            <w:r>
              <w:t>parengti</w:t>
            </w:r>
            <w:r w:rsidRPr="005639B3">
              <w:t xml:space="preserve"> ir </w:t>
            </w:r>
            <w:r>
              <w:t>pateikiti</w:t>
            </w:r>
            <w:r w:rsidRPr="005639B3">
              <w:t xml:space="preserve"> </w:t>
            </w:r>
            <w:r>
              <w:t>rajono Savivaldybės tarybai išvadą</w:t>
            </w:r>
            <w:r w:rsidRPr="005639B3">
              <w:t xml:space="preserve"> dėl turto ir lėšų</w:t>
            </w:r>
            <w:r>
              <w:t xml:space="preserve"> </w:t>
            </w:r>
            <w:r w:rsidRPr="005639B3">
              <w:t>naudojimo teisėtumo, tikslingumo ir efektyvumo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Default="00595559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</w:t>
            </w:r>
            <w:r w:rsidR="009B13EA">
              <w:t>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59" w:rsidRPr="002754BC" w:rsidRDefault="00042C1F">
            <w:proofErr w:type="spellStart"/>
            <w:r w:rsidRPr="00042C1F">
              <w:t>K.Stankevičius</w:t>
            </w:r>
            <w:proofErr w:type="spellEnd"/>
          </w:p>
        </w:tc>
      </w:tr>
      <w:tr w:rsidR="002754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98247C">
            <w:pPr>
              <w:jc w:val="center"/>
            </w:pPr>
            <w:r>
              <w:t>7.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595559">
            <w:pPr>
              <w:jc w:val="both"/>
            </w:pPr>
            <w:r>
              <w:t>Rajono S</w:t>
            </w:r>
            <w:r w:rsidRPr="005639B3">
              <w:t>avivaldyb</w:t>
            </w:r>
            <w:r>
              <w:t>ės kontrolės ir audito tarnybos 201</w:t>
            </w:r>
            <w:r w:rsidR="000F2739">
              <w:t>9</w:t>
            </w:r>
            <w:r>
              <w:t xml:space="preserve"> m. veiklos plano projekto svarstymas. Pasiūlymų</w:t>
            </w:r>
            <w:r w:rsidRPr="005639B3">
              <w:t xml:space="preserve"> dėl šio plano projekto papildymo ar pakeitimo</w:t>
            </w:r>
            <w:r>
              <w:t xml:space="preserve"> pateikimas.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Pr="002754BC" w:rsidRDefault="00042C1F" w:rsidP="0002729B">
            <w:proofErr w:type="spellStart"/>
            <w:r w:rsidRPr="00042C1F">
              <w:t>K.Stankevičius</w:t>
            </w:r>
            <w:proofErr w:type="spellEnd"/>
          </w:p>
        </w:tc>
      </w:tr>
      <w:tr w:rsidR="002754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98247C">
            <w:pPr>
              <w:jc w:val="center"/>
            </w:pPr>
            <w:r>
              <w:t>8.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595559">
            <w:pPr>
              <w:jc w:val="both"/>
            </w:pPr>
            <w:r>
              <w:t>Svarstyti</w:t>
            </w:r>
            <w:r w:rsidRPr="005639B3">
              <w:t xml:space="preserve">, kaip vykdomas </w:t>
            </w:r>
            <w:r>
              <w:t>rajono S</w:t>
            </w:r>
            <w:r w:rsidRPr="005639B3">
              <w:t>avivaldyb</w:t>
            </w:r>
            <w:r>
              <w:t>ės kontrolės ir audito tarnybos</w:t>
            </w:r>
            <w:r w:rsidRPr="005639B3">
              <w:t xml:space="preserve"> </w:t>
            </w:r>
            <w:r>
              <w:t>201</w:t>
            </w:r>
            <w:r w:rsidR="000F2739">
              <w:t>8</w:t>
            </w:r>
            <w:r w:rsidR="00922006">
              <w:t xml:space="preserve"> </w:t>
            </w:r>
            <w:r>
              <w:t>m.</w:t>
            </w:r>
            <w:r w:rsidR="00922006">
              <w:t xml:space="preserve"> </w:t>
            </w:r>
            <w:r>
              <w:t xml:space="preserve">III ketvirčio </w:t>
            </w:r>
            <w:r w:rsidRPr="005639B3">
              <w:t xml:space="preserve">veiklos planas, </w:t>
            </w:r>
            <w:r>
              <w:t>prireikus išklausyti</w:t>
            </w:r>
            <w:r w:rsidRPr="005639B3">
              <w:t xml:space="preserve"> institucijų, įstaigų ir įmonių vadovus dėl </w:t>
            </w:r>
            <w:r>
              <w:t>rajono S</w:t>
            </w:r>
            <w:r w:rsidRPr="005639B3">
              <w:t>avivaldyb</w:t>
            </w:r>
            <w:r>
              <w:t>ės kontrolės ir audito tarnybos atliktų finansinių</w:t>
            </w:r>
            <w:r w:rsidRPr="005639B3">
              <w:t xml:space="preserve"> ir vei</w:t>
            </w:r>
            <w:r>
              <w:t>klos auditų</w:t>
            </w:r>
            <w:r w:rsidRPr="005639B3">
              <w:t xml:space="preserve"> metu nustatytų trūkumų ar teisės aktų pažeidimų pašalinimo</w:t>
            </w:r>
            <w: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595559">
            <w:pPr>
              <w:jc w:val="both"/>
            </w:pPr>
            <w:r>
              <w:t>201</w:t>
            </w:r>
            <w:r w:rsidR="000F2739">
              <w:t>8</w:t>
            </w:r>
            <w:r>
              <w:t>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Pr="00042C1F" w:rsidRDefault="00042C1F">
            <w:proofErr w:type="spellStart"/>
            <w:r w:rsidRPr="00042C1F">
              <w:t>K.Stankevičius</w:t>
            </w:r>
            <w:proofErr w:type="spellEnd"/>
          </w:p>
        </w:tc>
      </w:tr>
      <w:tr w:rsidR="002754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98247C">
            <w:pPr>
              <w:jc w:val="center"/>
            </w:pPr>
            <w:r>
              <w:t>9.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595559">
            <w:pPr>
              <w:jc w:val="both"/>
            </w:pPr>
            <w:r>
              <w:t>Kontrolės komiteto 201</w:t>
            </w:r>
            <w:r w:rsidR="000F2739">
              <w:t>8</w:t>
            </w:r>
            <w:r>
              <w:t xml:space="preserve"> m. veiklos ataskaitos projekto parengimas.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Default="002754BC" w:rsidP="00A15D8A">
            <w:pPr>
              <w:jc w:val="both"/>
            </w:pPr>
            <w:r>
              <w:t>201</w:t>
            </w:r>
            <w:r w:rsidR="000F2739">
              <w:t>8</w:t>
            </w:r>
            <w:r>
              <w:t>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BC" w:rsidRPr="002754BC" w:rsidRDefault="00042C1F" w:rsidP="0002729B">
            <w:proofErr w:type="spellStart"/>
            <w:r w:rsidRPr="00042C1F">
              <w:t>K.Stankevičius</w:t>
            </w:r>
            <w:proofErr w:type="spellEnd"/>
          </w:p>
        </w:tc>
      </w:tr>
      <w:tr w:rsidR="000F27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39" w:rsidRDefault="000F2739" w:rsidP="0098247C">
            <w:pPr>
              <w:jc w:val="center"/>
            </w:pPr>
            <w:r>
              <w:t>10.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39" w:rsidRDefault="000F2739" w:rsidP="00595559">
            <w:pPr>
              <w:jc w:val="both"/>
            </w:pPr>
            <w:r w:rsidRPr="000F2739">
              <w:t>Gautų iš asmenų pranešimų ir pareiškimų apie savivaldybės administracijos, įmonių, įstaigų ir jų vadovų veiklą nagrinėjimas ir siūlymų dėl jų savivaldybės administracijai ir savivaldybės tarybai teikimas.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39" w:rsidRDefault="000F2739" w:rsidP="000F2739">
            <w:pPr>
              <w:jc w:val="both"/>
            </w:pPr>
            <w:r>
              <w:t>Visus metus,</w:t>
            </w:r>
          </w:p>
          <w:p w:rsidR="000F2739" w:rsidRDefault="000F2739" w:rsidP="000F2739">
            <w:pPr>
              <w:jc w:val="both"/>
            </w:pPr>
            <w:r>
              <w:t>gavus duomenų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39" w:rsidRPr="00042C1F" w:rsidRDefault="000F2739" w:rsidP="0002729B">
            <w:proofErr w:type="spellStart"/>
            <w:r w:rsidRPr="000F2739">
              <w:t>K.Stankevičius</w:t>
            </w:r>
            <w:proofErr w:type="spellEnd"/>
          </w:p>
        </w:tc>
      </w:tr>
    </w:tbl>
    <w:p w:rsidR="00EA557F" w:rsidRDefault="00EA557F"/>
    <w:p w:rsidR="00763A52" w:rsidRPr="007A1C72" w:rsidRDefault="00763A52">
      <w:pPr>
        <w:rPr>
          <w:color w:val="FF0000"/>
        </w:rPr>
      </w:pPr>
    </w:p>
    <w:p w:rsidR="00763A52" w:rsidRDefault="00763A52" w:rsidP="00D51375">
      <w:pPr>
        <w:tabs>
          <w:tab w:val="left" w:pos="0"/>
        </w:tabs>
        <w:ind w:left="1290"/>
        <w:rPr>
          <w:b/>
          <w:bCs/>
        </w:rPr>
      </w:pPr>
      <w:r>
        <w:t xml:space="preserve">                    </w:t>
      </w:r>
    </w:p>
    <w:p w:rsidR="00763A52" w:rsidRDefault="001C5423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3175</wp:posOffset>
                </wp:positionV>
                <wp:extent cx="228600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866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48.2pt;margin-top:.25pt;width:18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6ihPMHQIAADsEAAAOAAAAZHJzL2Uyb0RvYy54bWysU02P2jAQvVfqf7B8Z/NRoBARVqsEetm2 SLv9AcZ2EquObdmGgKr+944NQWx7qapyMOPMzJs388arx1Mv0ZFbJ7QqcfaQYsQV1UyotsTfXreT BUbOE8WI1IqX+Mwdfly/f7caTMFz3WnJuEUAolwxmBJ33psiSRzteE/cgzZcgbPRticerrZNmCUD oPcyydN0ngzaMmM15c7B1/rixOuI3zSc+q9N47hHssTAzcfTxnMfzmS9IkVriekEvdIg/8CiJ0JB 0RtUTTxBByv+gOoFtdrpxj9Q3Se6aQTlsQfoJkt/6+alI4bHXmA4ztzG5P4fLP1y3FkkGGiHkSI9 SPR08DpWRnkYz2BcAVGV2tnQID2pF/Os6XeHlK46oloeg1/PBnKzkJG8SQkXZ6DIfvisGcQQwI+z OjW2D5AwBXSKkpxvkvCTRxQ+5vlinqagHB19CSnGRGOd/8R1j4JRYuctEW3nK60UCK9tFsuQ47Pz gRYpxoRQVemtkDLqLxUaSryc5bOY4LQULDhDmLPtvpIWHUnYoPiLPYLnPszqg2IRrOOEba62J0Je bCguVcCDxoDO1bqsyI9lutwsNovpZJrPN5NpWteTp201ncy32cdZ/aGuqjr7Gahl06ITjHEV2I3r mk3/bh2uD+eyaLeFvY0heYse5wVkx/9IOiobxLysxV6z886OisOGxuDrawpP4P4O9v2bX/8CAAD/ /wMAUEsDBBQABgAIAAAAIQASJcHS2QAAAAUBAAAPAAAAZHJzL2Rvd25yZXYueG1sTI7BboMwEETv lfoP1lbqpWpMUEENZYmiSDnk2CRSrg7eAi1eI2wCzdfHnNrj04xmXr6eTCuu1LvGMsJyEYEgLq1u uEI4HXev7yCcV6xVa5kQfsnBunh8yFWm7cifdD34SoQRdplCqL3vMildWZNRbmE74pB92d4oH7Cv pO7VGMZNK+MoSqVRDYeHWnW0ran8OQwGgdyQLKPNylSn/W18Oce377E7Ij4/TZsPEJ4m/1eGWT+o QxGcLnZg7USLEK/St1BFSECEOE1mvMwoi1z+ty/uAAAA//8DAFBLAQItABQABgAIAAAAIQC2gziS /gAAAOEBAAATAAAAAAAAAAAAAAAAAAAAAABbQ29udGVudF9UeXBlc10ueG1sUEsBAi0AFAAGAAgA AAAhADj9If/WAAAAlAEAAAsAAAAAAAAAAAAAAAAALwEAAF9yZWxzLy5yZWxzUEsBAi0AFAAGAAgA AAAhAHqKE8wdAgAAOwQAAA4AAAAAAAAAAAAAAAAALgIAAGRycy9lMm9Eb2MueG1sUEsBAi0AFAAG AAgAAAAhABIlwdLZAAAABQEAAA8AAAAAAAAAAAAAAAAAdwQAAGRycy9kb3ducmV2LnhtbFBLBQYA AAAABAAEAPMAAAB9BQAAAAA= "/>
            </w:pict>
          </mc:Fallback>
        </mc:AlternateContent>
      </w:r>
    </w:p>
    <w:sectPr w:rsidR="00763A52" w:rsidSect="00F219DF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474" w:rsidRDefault="003D3474">
      <w:r>
        <w:separator/>
      </w:r>
    </w:p>
  </w:endnote>
  <w:endnote w:type="continuationSeparator" w:id="0">
    <w:p w:rsidR="003D3474" w:rsidRDefault="003D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361" w:rsidRDefault="009F7361">
    <w:pPr>
      <w:pStyle w:val="Footer"/>
      <w:jc w:val="center"/>
    </w:pPr>
  </w:p>
  <w:p w:rsidR="009F7361" w:rsidRDefault="009F7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474" w:rsidRDefault="003D3474">
      <w:r>
        <w:separator/>
      </w:r>
    </w:p>
  </w:footnote>
  <w:footnote w:type="continuationSeparator" w:id="0">
    <w:p w:rsidR="003D3474" w:rsidRDefault="003D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361" w:rsidRDefault="009F7361" w:rsidP="002E4D3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7361" w:rsidRDefault="009F7361" w:rsidP="002E4D3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361" w:rsidRDefault="009F7361" w:rsidP="002E4D3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0D47">
      <w:rPr>
        <w:rStyle w:val="PageNumber"/>
        <w:noProof/>
      </w:rPr>
      <w:t>2</w:t>
    </w:r>
    <w:r>
      <w:rPr>
        <w:rStyle w:val="PageNumber"/>
      </w:rPr>
      <w:fldChar w:fldCharType="end"/>
    </w:r>
  </w:p>
  <w:p w:rsidR="009F7361" w:rsidRDefault="009F7361" w:rsidP="002E4D3C">
    <w:pPr>
      <w:pStyle w:val="Header"/>
      <w:framePr w:wrap="around" w:vAnchor="text" w:hAnchor="page" w:x="1981" w:y="-251"/>
      <w:ind w:right="360"/>
      <w:rPr>
        <w:rStyle w:val="PageNumber"/>
      </w:rPr>
    </w:pPr>
    <w:r>
      <w:rPr>
        <w:rStyle w:val="PageNumber"/>
      </w:rPr>
      <w:t xml:space="preserve">                                                                                                                                  </w:t>
    </w:r>
  </w:p>
  <w:p w:rsidR="009F7361" w:rsidRDefault="009F7361" w:rsidP="00A44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17844"/>
    <w:multiLevelType w:val="hybridMultilevel"/>
    <w:tmpl w:val="CB2271D6"/>
    <w:lvl w:ilvl="0" w:tplc="04090001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3FF"/>
    <w:multiLevelType w:val="hybridMultilevel"/>
    <w:tmpl w:val="D2745658"/>
    <w:lvl w:ilvl="0" w:tplc="A524F4C2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8503EF2">
      <w:start w:val="2"/>
      <w:numFmt w:val="decimal"/>
      <w:lvlText w:val="%2"/>
      <w:lvlJc w:val="left"/>
      <w:pPr>
        <w:tabs>
          <w:tab w:val="num" w:pos="2370"/>
        </w:tabs>
        <w:ind w:left="237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2" w15:restartNumberingAfterBreak="0">
    <w:nsid w:val="1502196D"/>
    <w:multiLevelType w:val="hybridMultilevel"/>
    <w:tmpl w:val="C7EC4104"/>
    <w:lvl w:ilvl="0" w:tplc="0F544592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882C7BC6">
      <w:start w:val="1"/>
      <w:numFmt w:val="decimal"/>
      <w:lvlText w:val="%2."/>
      <w:lvlJc w:val="left"/>
      <w:pPr>
        <w:tabs>
          <w:tab w:val="num" w:pos="2370"/>
        </w:tabs>
        <w:ind w:left="237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3" w15:restartNumberingAfterBreak="0">
    <w:nsid w:val="1D2977C2"/>
    <w:multiLevelType w:val="hybridMultilevel"/>
    <w:tmpl w:val="6B3C7F44"/>
    <w:lvl w:ilvl="0" w:tplc="0427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  <w:rPr>
        <w:rFonts w:cs="Times New Roman"/>
      </w:rPr>
    </w:lvl>
  </w:abstractNum>
  <w:abstractNum w:abstractNumId="4" w15:restartNumberingAfterBreak="0">
    <w:nsid w:val="1F275DA6"/>
    <w:multiLevelType w:val="multilevel"/>
    <w:tmpl w:val="D2745658"/>
    <w:lvl w:ilvl="0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>
      <w:start w:val="2"/>
      <w:numFmt w:val="decimal"/>
      <w:lvlText w:val="%2"/>
      <w:lvlJc w:val="left"/>
      <w:pPr>
        <w:tabs>
          <w:tab w:val="num" w:pos="2370"/>
        </w:tabs>
        <w:ind w:left="23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5" w15:restartNumberingAfterBreak="0">
    <w:nsid w:val="2C625BBC"/>
    <w:multiLevelType w:val="hybridMultilevel"/>
    <w:tmpl w:val="ED0A22A2"/>
    <w:lvl w:ilvl="0" w:tplc="0F544592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6" w15:restartNumberingAfterBreak="0">
    <w:nsid w:val="30171491"/>
    <w:multiLevelType w:val="hybridMultilevel"/>
    <w:tmpl w:val="6B6A3530"/>
    <w:lvl w:ilvl="0" w:tplc="0427000F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7" w15:restartNumberingAfterBreak="0">
    <w:nsid w:val="36132A27"/>
    <w:multiLevelType w:val="hybridMultilevel"/>
    <w:tmpl w:val="A8E4D5A0"/>
    <w:lvl w:ilvl="0" w:tplc="0427000F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8" w15:restartNumberingAfterBreak="0">
    <w:nsid w:val="4AC0730C"/>
    <w:multiLevelType w:val="hybridMultilevel"/>
    <w:tmpl w:val="B9020384"/>
    <w:lvl w:ilvl="0" w:tplc="EBB2CEDA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9" w15:restartNumberingAfterBreak="0">
    <w:nsid w:val="4D502EA4"/>
    <w:multiLevelType w:val="multilevel"/>
    <w:tmpl w:val="F3E8B2E6"/>
    <w:lvl w:ilvl="0">
      <w:start w:val="200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6"/>
      <w:numFmt w:val="decimalZero"/>
      <w:lvlText w:val="%1-%2"/>
      <w:lvlJc w:val="left"/>
      <w:pPr>
        <w:tabs>
          <w:tab w:val="num" w:pos="1785"/>
        </w:tabs>
        <w:ind w:left="1785" w:hanging="1140"/>
      </w:pPr>
      <w:rPr>
        <w:rFonts w:cs="Times New Roman" w:hint="default"/>
      </w:rPr>
    </w:lvl>
    <w:lvl w:ilvl="2">
      <w:start w:val="27"/>
      <w:numFmt w:val="decimal"/>
      <w:lvlText w:val="%1-%2-%3"/>
      <w:lvlJc w:val="left"/>
      <w:pPr>
        <w:tabs>
          <w:tab w:val="num" w:pos="2430"/>
        </w:tabs>
        <w:ind w:left="2430" w:hanging="114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3075"/>
        </w:tabs>
        <w:ind w:left="3075" w:hanging="114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3720"/>
        </w:tabs>
        <w:ind w:left="3720" w:hanging="114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4365"/>
        </w:tabs>
        <w:ind w:left="4365" w:hanging="114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955"/>
        </w:tabs>
        <w:ind w:left="5955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10" w15:restartNumberingAfterBreak="0">
    <w:nsid w:val="4FC8006F"/>
    <w:multiLevelType w:val="hybridMultilevel"/>
    <w:tmpl w:val="67267D06"/>
    <w:lvl w:ilvl="0" w:tplc="3B602FDC">
      <w:start w:val="1"/>
      <w:numFmt w:val="decimal"/>
      <w:lvlText w:val="%1)"/>
      <w:lvlJc w:val="left"/>
      <w:pPr>
        <w:ind w:left="2901" w:hanging="16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7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9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81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3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5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7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9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416" w:hanging="180"/>
      </w:pPr>
      <w:rPr>
        <w:rFonts w:cs="Times New Roman"/>
      </w:rPr>
    </w:lvl>
  </w:abstractNum>
  <w:abstractNum w:abstractNumId="11" w15:restartNumberingAfterBreak="0">
    <w:nsid w:val="52D56A15"/>
    <w:multiLevelType w:val="hybridMultilevel"/>
    <w:tmpl w:val="DD1293B6"/>
    <w:lvl w:ilvl="0" w:tplc="0F544592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12" w15:restartNumberingAfterBreak="0">
    <w:nsid w:val="59D75204"/>
    <w:multiLevelType w:val="multilevel"/>
    <w:tmpl w:val="74D6CDC2"/>
    <w:lvl w:ilvl="0">
      <w:start w:val="200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6"/>
      <w:numFmt w:val="decimalZero"/>
      <w:lvlText w:val="%1-%2"/>
      <w:lvlJc w:val="left"/>
      <w:pPr>
        <w:tabs>
          <w:tab w:val="num" w:pos="1785"/>
        </w:tabs>
        <w:ind w:left="1785" w:hanging="1140"/>
      </w:pPr>
      <w:rPr>
        <w:rFonts w:cs="Times New Roman" w:hint="default"/>
      </w:rPr>
    </w:lvl>
    <w:lvl w:ilvl="2">
      <w:start w:val="27"/>
      <w:numFmt w:val="decimal"/>
      <w:lvlText w:val="%1-%2-%3"/>
      <w:lvlJc w:val="left"/>
      <w:pPr>
        <w:tabs>
          <w:tab w:val="num" w:pos="2430"/>
        </w:tabs>
        <w:ind w:left="2430" w:hanging="114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3075"/>
        </w:tabs>
        <w:ind w:left="3075" w:hanging="114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3720"/>
        </w:tabs>
        <w:ind w:left="3720" w:hanging="114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4365"/>
        </w:tabs>
        <w:ind w:left="4365" w:hanging="114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955"/>
        </w:tabs>
        <w:ind w:left="5955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13" w15:restartNumberingAfterBreak="0">
    <w:nsid w:val="5FDA752B"/>
    <w:multiLevelType w:val="hybridMultilevel"/>
    <w:tmpl w:val="34CE2668"/>
    <w:lvl w:ilvl="0" w:tplc="04090001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128"/>
    <w:multiLevelType w:val="hybridMultilevel"/>
    <w:tmpl w:val="5010D78E"/>
    <w:lvl w:ilvl="0" w:tplc="0427000F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15" w15:restartNumberingAfterBreak="0">
    <w:nsid w:val="77AD76AB"/>
    <w:multiLevelType w:val="hybridMultilevel"/>
    <w:tmpl w:val="AE0232CE"/>
    <w:lvl w:ilvl="0" w:tplc="0427000F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16" w15:restartNumberingAfterBreak="0">
    <w:nsid w:val="799D3F50"/>
    <w:multiLevelType w:val="hybridMultilevel"/>
    <w:tmpl w:val="A59A9124"/>
    <w:lvl w:ilvl="0" w:tplc="679AEC88">
      <w:start w:val="2009"/>
      <w:numFmt w:val="decimal"/>
      <w:lvlText w:val="%1"/>
      <w:lvlJc w:val="left"/>
      <w:pPr>
        <w:ind w:left="1770" w:hanging="4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15"/>
  </w:num>
  <w:num w:numId="6">
    <w:abstractNumId w:val="7"/>
  </w:num>
  <w:num w:numId="7">
    <w:abstractNumId w:val="14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  <w:num w:numId="14">
    <w:abstractNumId w:val="10"/>
  </w:num>
  <w:num w:numId="15">
    <w:abstractNumId w:val="16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C5"/>
    <w:rsid w:val="00001AD8"/>
    <w:rsid w:val="00005812"/>
    <w:rsid w:val="000106E7"/>
    <w:rsid w:val="000121AC"/>
    <w:rsid w:val="000133AE"/>
    <w:rsid w:val="00017D81"/>
    <w:rsid w:val="0002397F"/>
    <w:rsid w:val="0002729B"/>
    <w:rsid w:val="00042C1F"/>
    <w:rsid w:val="000559AA"/>
    <w:rsid w:val="00060815"/>
    <w:rsid w:val="00070B3F"/>
    <w:rsid w:val="000B69E0"/>
    <w:rsid w:val="000B7299"/>
    <w:rsid w:val="000C22F8"/>
    <w:rsid w:val="000F2739"/>
    <w:rsid w:val="00107D1F"/>
    <w:rsid w:val="00116D11"/>
    <w:rsid w:val="00120BCC"/>
    <w:rsid w:val="00126C74"/>
    <w:rsid w:val="001316DB"/>
    <w:rsid w:val="001A559A"/>
    <w:rsid w:val="001B1DB7"/>
    <w:rsid w:val="001B2BB3"/>
    <w:rsid w:val="001C2082"/>
    <w:rsid w:val="001C5423"/>
    <w:rsid w:val="001F24E3"/>
    <w:rsid w:val="001F4C30"/>
    <w:rsid w:val="001F5206"/>
    <w:rsid w:val="00226FFF"/>
    <w:rsid w:val="0023200A"/>
    <w:rsid w:val="00243E65"/>
    <w:rsid w:val="002440B0"/>
    <w:rsid w:val="00250C37"/>
    <w:rsid w:val="00257833"/>
    <w:rsid w:val="002754BC"/>
    <w:rsid w:val="0027667F"/>
    <w:rsid w:val="002A7DC2"/>
    <w:rsid w:val="002C0C9A"/>
    <w:rsid w:val="002C16DD"/>
    <w:rsid w:val="002C432B"/>
    <w:rsid w:val="002E4D3C"/>
    <w:rsid w:val="002F2378"/>
    <w:rsid w:val="003038B2"/>
    <w:rsid w:val="00313700"/>
    <w:rsid w:val="00335447"/>
    <w:rsid w:val="003774BE"/>
    <w:rsid w:val="00383EA4"/>
    <w:rsid w:val="00391DEB"/>
    <w:rsid w:val="00392796"/>
    <w:rsid w:val="0039639B"/>
    <w:rsid w:val="0039722F"/>
    <w:rsid w:val="003A0B2E"/>
    <w:rsid w:val="003A3771"/>
    <w:rsid w:val="003D3474"/>
    <w:rsid w:val="00471875"/>
    <w:rsid w:val="00490B7C"/>
    <w:rsid w:val="00495F36"/>
    <w:rsid w:val="00497F28"/>
    <w:rsid w:val="004A74F2"/>
    <w:rsid w:val="004A79E8"/>
    <w:rsid w:val="004A7C1B"/>
    <w:rsid w:val="004B3757"/>
    <w:rsid w:val="004C0144"/>
    <w:rsid w:val="004D1671"/>
    <w:rsid w:val="004D21B5"/>
    <w:rsid w:val="004E473B"/>
    <w:rsid w:val="00531C87"/>
    <w:rsid w:val="00535796"/>
    <w:rsid w:val="00544DC7"/>
    <w:rsid w:val="0054506A"/>
    <w:rsid w:val="005639B3"/>
    <w:rsid w:val="00565646"/>
    <w:rsid w:val="0057373B"/>
    <w:rsid w:val="00585C21"/>
    <w:rsid w:val="005871CC"/>
    <w:rsid w:val="00594B8E"/>
    <w:rsid w:val="00595559"/>
    <w:rsid w:val="005A0D47"/>
    <w:rsid w:val="005C1715"/>
    <w:rsid w:val="005C3F22"/>
    <w:rsid w:val="005D746F"/>
    <w:rsid w:val="005E6DE4"/>
    <w:rsid w:val="005F260B"/>
    <w:rsid w:val="005F41F9"/>
    <w:rsid w:val="005F76F3"/>
    <w:rsid w:val="0063252B"/>
    <w:rsid w:val="00637B8A"/>
    <w:rsid w:val="0064327B"/>
    <w:rsid w:val="00643494"/>
    <w:rsid w:val="00660911"/>
    <w:rsid w:val="00662406"/>
    <w:rsid w:val="00690CB0"/>
    <w:rsid w:val="006A244A"/>
    <w:rsid w:val="006B07C9"/>
    <w:rsid w:val="006B2347"/>
    <w:rsid w:val="006D4C89"/>
    <w:rsid w:val="006D64C4"/>
    <w:rsid w:val="006F1218"/>
    <w:rsid w:val="006F6DCC"/>
    <w:rsid w:val="00700B30"/>
    <w:rsid w:val="007039CB"/>
    <w:rsid w:val="00727081"/>
    <w:rsid w:val="007506DB"/>
    <w:rsid w:val="00750920"/>
    <w:rsid w:val="00763A52"/>
    <w:rsid w:val="0076463E"/>
    <w:rsid w:val="00773265"/>
    <w:rsid w:val="007750EF"/>
    <w:rsid w:val="007810CB"/>
    <w:rsid w:val="00790EA1"/>
    <w:rsid w:val="00792590"/>
    <w:rsid w:val="007A1C72"/>
    <w:rsid w:val="007A6C19"/>
    <w:rsid w:val="007B3CF4"/>
    <w:rsid w:val="007C02C9"/>
    <w:rsid w:val="007E2F6B"/>
    <w:rsid w:val="007F093A"/>
    <w:rsid w:val="008037AF"/>
    <w:rsid w:val="00824BA5"/>
    <w:rsid w:val="00843C45"/>
    <w:rsid w:val="00854501"/>
    <w:rsid w:val="00861F6D"/>
    <w:rsid w:val="00863EAA"/>
    <w:rsid w:val="00874D88"/>
    <w:rsid w:val="00885877"/>
    <w:rsid w:val="008A2ECE"/>
    <w:rsid w:val="008B5ED7"/>
    <w:rsid w:val="008C7F27"/>
    <w:rsid w:val="008D638B"/>
    <w:rsid w:val="008E13B2"/>
    <w:rsid w:val="008E656E"/>
    <w:rsid w:val="008E6E5C"/>
    <w:rsid w:val="008E77BC"/>
    <w:rsid w:val="00914004"/>
    <w:rsid w:val="00922006"/>
    <w:rsid w:val="009244E0"/>
    <w:rsid w:val="00931DCE"/>
    <w:rsid w:val="00947D72"/>
    <w:rsid w:val="00965D44"/>
    <w:rsid w:val="00972F08"/>
    <w:rsid w:val="0097759E"/>
    <w:rsid w:val="00977FCE"/>
    <w:rsid w:val="009803F4"/>
    <w:rsid w:val="0098247C"/>
    <w:rsid w:val="00994D06"/>
    <w:rsid w:val="009A7455"/>
    <w:rsid w:val="009B13EA"/>
    <w:rsid w:val="009B249C"/>
    <w:rsid w:val="009F09BC"/>
    <w:rsid w:val="009F2650"/>
    <w:rsid w:val="009F7361"/>
    <w:rsid w:val="009F7486"/>
    <w:rsid w:val="00A03DDC"/>
    <w:rsid w:val="00A15D8A"/>
    <w:rsid w:val="00A224A8"/>
    <w:rsid w:val="00A31A98"/>
    <w:rsid w:val="00A33DBB"/>
    <w:rsid w:val="00A4460B"/>
    <w:rsid w:val="00A85394"/>
    <w:rsid w:val="00A86E14"/>
    <w:rsid w:val="00AA5260"/>
    <w:rsid w:val="00AE360D"/>
    <w:rsid w:val="00AE6DFB"/>
    <w:rsid w:val="00B144D6"/>
    <w:rsid w:val="00B27195"/>
    <w:rsid w:val="00B32C78"/>
    <w:rsid w:val="00B61835"/>
    <w:rsid w:val="00B71D6D"/>
    <w:rsid w:val="00B827EE"/>
    <w:rsid w:val="00B90ADC"/>
    <w:rsid w:val="00B92FA9"/>
    <w:rsid w:val="00B96710"/>
    <w:rsid w:val="00BC05C0"/>
    <w:rsid w:val="00BC22B5"/>
    <w:rsid w:val="00BC6E9D"/>
    <w:rsid w:val="00BD4311"/>
    <w:rsid w:val="00BD7862"/>
    <w:rsid w:val="00BF1A83"/>
    <w:rsid w:val="00C016E5"/>
    <w:rsid w:val="00C0350C"/>
    <w:rsid w:val="00C03BA6"/>
    <w:rsid w:val="00C0766B"/>
    <w:rsid w:val="00C14C60"/>
    <w:rsid w:val="00C21D32"/>
    <w:rsid w:val="00C43A70"/>
    <w:rsid w:val="00C63420"/>
    <w:rsid w:val="00C901E4"/>
    <w:rsid w:val="00CA586F"/>
    <w:rsid w:val="00CD6EB4"/>
    <w:rsid w:val="00CF1136"/>
    <w:rsid w:val="00D06471"/>
    <w:rsid w:val="00D1163B"/>
    <w:rsid w:val="00D1584C"/>
    <w:rsid w:val="00D2697C"/>
    <w:rsid w:val="00D330E5"/>
    <w:rsid w:val="00D3519D"/>
    <w:rsid w:val="00D46086"/>
    <w:rsid w:val="00D51375"/>
    <w:rsid w:val="00D90A55"/>
    <w:rsid w:val="00DA580E"/>
    <w:rsid w:val="00DB4EC6"/>
    <w:rsid w:val="00DB6962"/>
    <w:rsid w:val="00DD2245"/>
    <w:rsid w:val="00DD4647"/>
    <w:rsid w:val="00DE53FF"/>
    <w:rsid w:val="00DE638F"/>
    <w:rsid w:val="00E005E1"/>
    <w:rsid w:val="00E150CC"/>
    <w:rsid w:val="00E1622A"/>
    <w:rsid w:val="00E3103B"/>
    <w:rsid w:val="00E33FB1"/>
    <w:rsid w:val="00E47377"/>
    <w:rsid w:val="00E52360"/>
    <w:rsid w:val="00E7583A"/>
    <w:rsid w:val="00E82926"/>
    <w:rsid w:val="00E8372C"/>
    <w:rsid w:val="00E965B4"/>
    <w:rsid w:val="00EA557F"/>
    <w:rsid w:val="00ED5C2B"/>
    <w:rsid w:val="00EE000C"/>
    <w:rsid w:val="00EF3752"/>
    <w:rsid w:val="00F04B09"/>
    <w:rsid w:val="00F11510"/>
    <w:rsid w:val="00F211EE"/>
    <w:rsid w:val="00F219DF"/>
    <w:rsid w:val="00F41842"/>
    <w:rsid w:val="00F62E17"/>
    <w:rsid w:val="00F7409F"/>
    <w:rsid w:val="00FB46C5"/>
    <w:rsid w:val="00FB4FC3"/>
    <w:rsid w:val="00FB57ED"/>
    <w:rsid w:val="00FB6E5C"/>
    <w:rsid w:val="00FD2307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844A74"/>
  <w15:chartTrackingRefBased/>
  <w15:docId w15:val="{53A332BF-8283-41D5-9E74-30A07579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6C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6C1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A6C19"/>
    <w:pPr>
      <w:keepNext/>
      <w:jc w:val="center"/>
      <w:outlineLvl w:val="1"/>
    </w:pPr>
    <w:rPr>
      <w:b/>
      <w:bCs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A6C19"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A6C19"/>
    <w:pPr>
      <w:keepNext/>
      <w:outlineLvl w:val="4"/>
    </w:pPr>
    <w:rPr>
      <w:color w:val="000000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1A55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F520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1A559A"/>
    <w:rPr>
      <w:rFonts w:cs="Times New Roman"/>
      <w:b/>
      <w:bCs/>
      <w:sz w:val="24"/>
      <w:szCs w:val="24"/>
      <w:lang w:val="lt-LT" w:eastAsia="x-none"/>
    </w:rPr>
  </w:style>
  <w:style w:type="character" w:customStyle="1" w:styleId="Heading3Char">
    <w:name w:val="Heading 3 Char"/>
    <w:link w:val="Heading3"/>
    <w:semiHidden/>
    <w:locked/>
    <w:rsid w:val="001F5206"/>
    <w:rPr>
      <w:rFonts w:ascii="Cambria" w:hAnsi="Cambria" w:cs="Cambria"/>
      <w:b/>
      <w:bCs/>
      <w:sz w:val="26"/>
      <w:szCs w:val="26"/>
    </w:rPr>
  </w:style>
  <w:style w:type="character" w:customStyle="1" w:styleId="Heading5Char">
    <w:name w:val="Heading 5 Char"/>
    <w:link w:val="Heading5"/>
    <w:locked/>
    <w:rsid w:val="001A559A"/>
    <w:rPr>
      <w:rFonts w:cs="Times New Roman"/>
      <w:color w:val="000000"/>
      <w:sz w:val="24"/>
      <w:szCs w:val="24"/>
      <w:lang w:val="lt-LT" w:eastAsia="x-none"/>
    </w:rPr>
  </w:style>
  <w:style w:type="character" w:customStyle="1" w:styleId="Heading6Char">
    <w:name w:val="Heading 6 Char"/>
    <w:link w:val="Heading6"/>
    <w:semiHidden/>
    <w:locked/>
    <w:rsid w:val="001A559A"/>
    <w:rPr>
      <w:rFonts w:ascii="Calibri" w:hAnsi="Calibri" w:cs="Calibri"/>
      <w:b/>
      <w:bCs/>
      <w:sz w:val="22"/>
      <w:szCs w:val="22"/>
      <w:lang w:val="lt-LT" w:eastAsia="lt-LT"/>
    </w:rPr>
  </w:style>
  <w:style w:type="paragraph" w:styleId="BodyText">
    <w:name w:val="Body Text"/>
    <w:basedOn w:val="Normal"/>
    <w:link w:val="BodyTextChar"/>
    <w:semiHidden/>
    <w:rsid w:val="007A6C19"/>
    <w:pPr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semiHidden/>
    <w:locked/>
    <w:rsid w:val="001F520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A6C1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1F5206"/>
    <w:rPr>
      <w:rFonts w:cs="Times New Roman"/>
      <w:sz w:val="24"/>
      <w:szCs w:val="24"/>
    </w:rPr>
  </w:style>
  <w:style w:type="character" w:styleId="PageNumber">
    <w:name w:val="page number"/>
    <w:semiHidden/>
    <w:rsid w:val="007A6C19"/>
    <w:rPr>
      <w:rFonts w:cs="Times New Roman"/>
    </w:rPr>
  </w:style>
  <w:style w:type="paragraph" w:styleId="BodyTextIndent">
    <w:name w:val="Body Text Indent"/>
    <w:basedOn w:val="Normal"/>
    <w:link w:val="BodyTextIndentChar"/>
    <w:semiHidden/>
    <w:rsid w:val="007A6C19"/>
    <w:pPr>
      <w:ind w:firstLine="1296"/>
      <w:jc w:val="both"/>
    </w:pPr>
    <w:rPr>
      <w:lang w:val="x-none" w:eastAsia="x-none"/>
    </w:rPr>
  </w:style>
  <w:style w:type="character" w:customStyle="1" w:styleId="BodyTextIndentChar">
    <w:name w:val="Body Text Indent Char"/>
    <w:link w:val="BodyTextIndent"/>
    <w:semiHidden/>
    <w:locked/>
    <w:rsid w:val="001F5206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rsid w:val="007A6C19"/>
    <w:pPr>
      <w:ind w:firstLine="144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semiHidden/>
    <w:locked/>
    <w:rsid w:val="001F5206"/>
    <w:rPr>
      <w:rFonts w:cs="Times New Roman"/>
      <w:sz w:val="16"/>
      <w:szCs w:val="16"/>
    </w:rPr>
  </w:style>
  <w:style w:type="paragraph" w:styleId="NormalWeb">
    <w:name w:val="Normal (Web)"/>
    <w:basedOn w:val="Normal"/>
    <w:rsid w:val="007A6C19"/>
    <w:pPr>
      <w:spacing w:before="100" w:beforeAutospacing="1" w:after="100" w:afterAutospacing="1"/>
    </w:pPr>
    <w:rPr>
      <w:lang w:val="en-GB" w:eastAsia="en-US"/>
    </w:rPr>
  </w:style>
  <w:style w:type="paragraph" w:styleId="Header">
    <w:name w:val="header"/>
    <w:basedOn w:val="Normal"/>
    <w:link w:val="HeaderChar"/>
    <w:semiHidden/>
    <w:rsid w:val="007A6C1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semiHidden/>
    <w:locked/>
    <w:rsid w:val="001F5206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5639B3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locked/>
    <w:rsid w:val="005639B3"/>
    <w:rPr>
      <w:rFonts w:cs="Times New Roman"/>
      <w:sz w:val="24"/>
      <w:szCs w:val="24"/>
      <w:lang w:val="lt-LT" w:eastAsia="lt-LT"/>
    </w:rPr>
  </w:style>
  <w:style w:type="table" w:styleId="TableGrid">
    <w:name w:val="Table Grid"/>
    <w:basedOn w:val="TableNormal"/>
    <w:rsid w:val="00497F28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rsid w:val="00792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ZARASŲ RAJONO SAVIVALDYBĖS TARYBOS KONTROLĖS KOMITETO ATASKAITA UŽ  2008 METUS</vt:lpstr>
      <vt:lpstr>ZARASŲ RAJONO SAVIVALDYBĖS TARYBOS KONTROLĖS KOMITETO ATASKAITA UŽ  2008 METUS</vt:lpstr>
    </vt:vector>
  </TitlesOfParts>
  <Company>Users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ZARASŲ RAJONO SAVIVALDYBĖS TARYBOS KONTROLĖS KOMITETO ATASKAITA UŽ  2008 METUS</dc:title>
  <dc:creator>User</dc:creator>
  <cp:lastModifiedBy>DRYB84</cp:lastModifiedBy>
  <cp:revision>3</cp:revision>
  <cp:lastPrinted>2018-02-26T11:01:00Z</cp:lastPrinted>
  <dcterms:created xsi:type="dcterms:W3CDTF">2018-02-14T15:10:00Z</dcterms:created>
  <dcterms:modified xsi:type="dcterms:W3CDTF">2018-02-26T11:01:00Z</dcterms:modified>
</cp:coreProperties>
</file>